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3E24" w:rsidRPr="0072707A" w:rsidRDefault="00CC324F" w:rsidP="0072707A">
      <w:pPr>
        <w:spacing w:after="120"/>
        <w:rPr>
          <w:rFonts w:ascii="Myriad Pro Light" w:hAnsi="Myriad Pro Light" w:cs="Arial"/>
          <w:b/>
          <w:sz w:val="48"/>
          <w:szCs w:val="36"/>
        </w:rPr>
      </w:pPr>
      <w:r w:rsidRPr="0072707A">
        <w:rPr>
          <w:rFonts w:ascii="Myriad Pro Light" w:hAnsi="Myriad Pro Light" w:cs="Arial"/>
          <w:b/>
          <w:sz w:val="48"/>
          <w:szCs w:val="36"/>
        </w:rPr>
        <w:t>Priority Question Scoring Worksheet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3978"/>
        <w:gridCol w:w="1770"/>
        <w:gridCol w:w="1770"/>
        <w:gridCol w:w="1770"/>
        <w:gridCol w:w="1770"/>
        <w:gridCol w:w="1770"/>
        <w:gridCol w:w="1770"/>
      </w:tblGrid>
      <w:tr w:rsidR="0066591E" w:rsidRPr="0072707A" w:rsidTr="00B86E07">
        <w:trPr>
          <w:trHeight w:val="818"/>
          <w:tblHeader/>
        </w:trPr>
        <w:tc>
          <w:tcPr>
            <w:tcW w:w="3978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Key Questions of Interest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Program</w:t>
            </w:r>
            <w:r w:rsidR="00CC324F" w:rsidRPr="0072707A">
              <w:rPr>
                <w:rFonts w:ascii="Myriad Pro Light" w:hAnsi="Myriad Pro Light" w:cstheme="minorHAnsi"/>
                <w:b/>
              </w:rPr>
              <w:t xml:space="preserve"> Relevance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Answerable</w:t>
            </w:r>
          </w:p>
          <w:p w:rsidR="00CC324F" w:rsidRPr="0072707A" w:rsidRDefault="00CC324F" w:rsidP="00B86E07">
            <w:pPr>
              <w:spacing w:before="60" w:after="60" w:line="276" w:lineRule="auto"/>
              <w:rPr>
                <w:rFonts w:ascii="Myriad Pro Light" w:hAnsi="Myriad Pro Light" w:cstheme="minorHAnsi"/>
                <w:b/>
              </w:rPr>
            </w:pP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B86E07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Actionable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B86E07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Timeliness of Question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Other Criteria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Total</w:t>
            </w:r>
          </w:p>
        </w:tc>
      </w:tr>
      <w:tr w:rsidR="0066591E" w:rsidRPr="0072707A" w:rsidTr="00B86E07">
        <w:trPr>
          <w:trHeight w:val="1142"/>
          <w:tblHeader/>
        </w:trPr>
        <w:tc>
          <w:tcPr>
            <w:tcW w:w="3978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Highly = 4</w:t>
            </w:r>
          </w:p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Somewhat = 3</w:t>
            </w:r>
          </w:p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Little = 2</w:t>
            </w:r>
          </w:p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Not =1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Easy = 4</w:t>
            </w:r>
          </w:p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Feasible with routine data = 3</w:t>
            </w:r>
          </w:p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May need non-routine data = 2</w:t>
            </w:r>
          </w:p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Need significant data collection = 1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50B47" w:rsidRPr="0072707A" w:rsidRDefault="00C50B4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High = 4</w:t>
            </w:r>
          </w:p>
          <w:p w:rsidR="00C50B47" w:rsidRPr="0072707A" w:rsidRDefault="00C50B4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Potential Barriers Exist = 3</w:t>
            </w:r>
          </w:p>
          <w:p w:rsidR="00C50B47" w:rsidRPr="0072707A" w:rsidRDefault="00C50B4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Low = 2</w:t>
            </w:r>
          </w:p>
          <w:p w:rsidR="00C50B47" w:rsidRPr="0072707A" w:rsidRDefault="00C50B4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Very little chance = 1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295844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Immediate = 4</w:t>
            </w:r>
          </w:p>
          <w:p w:rsidR="00295844" w:rsidRPr="0072707A" w:rsidRDefault="00295844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Next month = 3</w:t>
            </w:r>
          </w:p>
          <w:p w:rsidR="00295844" w:rsidRPr="0072707A" w:rsidRDefault="00295844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Next quarter = 2</w:t>
            </w:r>
          </w:p>
          <w:p w:rsidR="00295844" w:rsidRPr="0072707A" w:rsidRDefault="00295844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Distant future = 1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50B47" w:rsidP="00D33044">
            <w:pPr>
              <w:spacing w:before="60" w:after="60" w:line="276" w:lineRule="auto"/>
              <w:jc w:val="right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= 4</w:t>
            </w:r>
          </w:p>
          <w:p w:rsidR="00C50B47" w:rsidRPr="0072707A" w:rsidRDefault="00C50B47" w:rsidP="00D33044">
            <w:pPr>
              <w:spacing w:before="60" w:after="60" w:line="276" w:lineRule="auto"/>
              <w:jc w:val="right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= 3</w:t>
            </w:r>
          </w:p>
          <w:p w:rsidR="00C50B47" w:rsidRPr="0072707A" w:rsidRDefault="00C50B47" w:rsidP="00D33044">
            <w:pPr>
              <w:spacing w:before="60" w:after="60" w:line="276" w:lineRule="auto"/>
              <w:jc w:val="right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= 2</w:t>
            </w:r>
          </w:p>
          <w:p w:rsidR="00C50B47" w:rsidRPr="0072707A" w:rsidRDefault="00C50B47" w:rsidP="00D33044">
            <w:pPr>
              <w:spacing w:before="60" w:after="60" w:line="276" w:lineRule="auto"/>
              <w:jc w:val="right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= 1</w:t>
            </w:r>
          </w:p>
        </w:tc>
        <w:tc>
          <w:tcPr>
            <w:tcW w:w="1770" w:type="dxa"/>
            <w:shd w:val="clear" w:color="auto" w:fill="8DB3E2" w:themeFill="text2" w:themeFillTint="66"/>
          </w:tcPr>
          <w:p w:rsidR="00CC324F" w:rsidRPr="0072707A" w:rsidRDefault="00CC324F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CC324F" w:rsidRPr="0072707A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1. What percentage of each clinic’s clientele is youth aged 15-24 years?</w:t>
            </w:r>
          </w:p>
        </w:tc>
        <w:tc>
          <w:tcPr>
            <w:tcW w:w="1770" w:type="dxa"/>
          </w:tcPr>
          <w:p w:rsidR="00CC324F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CC324F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CC324F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3</w:t>
            </w:r>
          </w:p>
        </w:tc>
        <w:tc>
          <w:tcPr>
            <w:tcW w:w="1770" w:type="dxa"/>
          </w:tcPr>
          <w:p w:rsidR="00CC324F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CC324F" w:rsidRPr="0072707A" w:rsidRDefault="00CC324F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CC324F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15</w:t>
            </w: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66591E" w:rsidRPr="0072707A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2. What is the clinic’s performance against a target for the number of youth aged 15-24 years served by the clinic?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2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2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3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11</w:t>
            </w: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66591E" w:rsidRPr="0072707A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3. Is the number of youth served at the clinic increasing each month?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2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1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2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9</w:t>
            </w: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D33044" w:rsidRPr="0072707A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4. What is the ratio of female to male youth aged 15-24 years served by the clinic? Is service equitable for men and women?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3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3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2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12</w:t>
            </w: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66591E" w:rsidRPr="0072707A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5. How effective is our pretest counseling program for youth?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2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4</w:t>
            </w: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14</w:t>
            </w: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  <w:tcBorders>
              <w:bottom w:val="single" w:sz="4" w:space="0" w:color="auto"/>
            </w:tcBorders>
          </w:tcPr>
          <w:p w:rsidR="0066591E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6.</w:t>
            </w:r>
          </w:p>
          <w:p w:rsidR="00B86E07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B86E07" w:rsidRPr="0072707A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  <w:tcBorders>
              <w:bottom w:val="single" w:sz="4" w:space="0" w:color="auto"/>
            </w:tcBorders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  <w:tcBorders>
              <w:bottom w:val="single" w:sz="4" w:space="0" w:color="auto"/>
            </w:tcBorders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  <w:tcBorders>
              <w:bottom w:val="single" w:sz="4" w:space="0" w:color="auto"/>
            </w:tcBorders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  <w:tcBorders>
              <w:bottom w:val="single" w:sz="4" w:space="0" w:color="auto"/>
            </w:tcBorders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  <w:tcBorders>
              <w:bottom w:val="single" w:sz="4" w:space="0" w:color="auto"/>
            </w:tcBorders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  <w:tcBorders>
              <w:bottom w:val="single" w:sz="4" w:space="0" w:color="auto"/>
            </w:tcBorders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</w:tr>
      <w:tr w:rsidR="00B86E07" w:rsidRPr="0072707A" w:rsidTr="00B86E07">
        <w:trPr>
          <w:trHeight w:val="755"/>
          <w:tblHeader/>
        </w:trPr>
        <w:tc>
          <w:tcPr>
            <w:tcW w:w="3978" w:type="dxa"/>
            <w:shd w:val="clear" w:color="auto" w:fill="auto"/>
          </w:tcPr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lastRenderedPageBreak/>
              <w:t>Key Questions of Interest</w:t>
            </w:r>
          </w:p>
        </w:tc>
        <w:tc>
          <w:tcPr>
            <w:tcW w:w="1770" w:type="dxa"/>
            <w:shd w:val="clear" w:color="auto" w:fill="auto"/>
          </w:tcPr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Program Relevance</w:t>
            </w:r>
          </w:p>
        </w:tc>
        <w:tc>
          <w:tcPr>
            <w:tcW w:w="1770" w:type="dxa"/>
            <w:shd w:val="clear" w:color="auto" w:fill="auto"/>
          </w:tcPr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Answerable</w:t>
            </w:r>
          </w:p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</w:p>
        </w:tc>
        <w:tc>
          <w:tcPr>
            <w:tcW w:w="1770" w:type="dxa"/>
            <w:shd w:val="clear" w:color="auto" w:fill="auto"/>
          </w:tcPr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Actionable</w:t>
            </w:r>
          </w:p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</w:p>
        </w:tc>
        <w:tc>
          <w:tcPr>
            <w:tcW w:w="1770" w:type="dxa"/>
            <w:shd w:val="clear" w:color="auto" w:fill="auto"/>
          </w:tcPr>
          <w:p w:rsidR="00B86E07" w:rsidRPr="0072707A" w:rsidRDefault="00B86E07" w:rsidP="00B86E07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Timeliness of Question</w:t>
            </w:r>
          </w:p>
        </w:tc>
        <w:tc>
          <w:tcPr>
            <w:tcW w:w="1770" w:type="dxa"/>
            <w:shd w:val="clear" w:color="auto" w:fill="auto"/>
          </w:tcPr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Other Criteria</w:t>
            </w:r>
          </w:p>
        </w:tc>
        <w:tc>
          <w:tcPr>
            <w:tcW w:w="1770" w:type="dxa"/>
            <w:shd w:val="clear" w:color="auto" w:fill="auto"/>
          </w:tcPr>
          <w:p w:rsidR="00B86E07" w:rsidRPr="0072707A" w:rsidRDefault="00B86E07" w:rsidP="004A4CE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  <w:b/>
              </w:rPr>
            </w:pPr>
            <w:r w:rsidRPr="0072707A">
              <w:rPr>
                <w:rFonts w:ascii="Myriad Pro Light" w:hAnsi="Myriad Pro Light" w:cstheme="minorHAnsi"/>
                <w:b/>
              </w:rPr>
              <w:t>Total</w:t>
            </w:r>
          </w:p>
        </w:tc>
      </w:tr>
      <w:tr w:rsidR="0066591E" w:rsidRPr="0072707A" w:rsidTr="00B86E07">
        <w:trPr>
          <w:trHeight w:val="755"/>
          <w:tblHeader/>
        </w:trPr>
        <w:tc>
          <w:tcPr>
            <w:tcW w:w="3978" w:type="dxa"/>
          </w:tcPr>
          <w:p w:rsidR="00B86E07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7.</w:t>
            </w:r>
          </w:p>
          <w:p w:rsidR="00B86E07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B86E07" w:rsidRPr="0072707A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66591E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8.</w:t>
            </w:r>
          </w:p>
          <w:p w:rsidR="00B86E07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B86E07" w:rsidRPr="0072707A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66591E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9.</w:t>
            </w:r>
          </w:p>
          <w:p w:rsidR="00B86E07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B86E07" w:rsidRPr="0072707A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</w:tr>
      <w:tr w:rsidR="0066591E" w:rsidRPr="0072707A" w:rsidTr="00B86E07">
        <w:trPr>
          <w:trHeight w:val="85"/>
          <w:tblHeader/>
        </w:trPr>
        <w:tc>
          <w:tcPr>
            <w:tcW w:w="3978" w:type="dxa"/>
          </w:tcPr>
          <w:p w:rsidR="0066591E" w:rsidRDefault="0066591E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  <w:r w:rsidRPr="0072707A">
              <w:rPr>
                <w:rFonts w:ascii="Myriad Pro Light" w:hAnsi="Myriad Pro Light" w:cstheme="minorHAnsi"/>
              </w:rPr>
              <w:t>10.</w:t>
            </w:r>
          </w:p>
          <w:p w:rsidR="00B86E07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  <w:p w:rsidR="00B86E07" w:rsidRPr="0072707A" w:rsidRDefault="00B86E07" w:rsidP="00D33044">
            <w:pPr>
              <w:spacing w:before="60" w:after="60" w:line="276" w:lineRule="auto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  <w:tc>
          <w:tcPr>
            <w:tcW w:w="1770" w:type="dxa"/>
          </w:tcPr>
          <w:p w:rsidR="0066591E" w:rsidRPr="0072707A" w:rsidRDefault="0066591E" w:rsidP="00D33044">
            <w:pPr>
              <w:spacing w:before="60" w:after="60" w:line="276" w:lineRule="auto"/>
              <w:jc w:val="center"/>
              <w:rPr>
                <w:rFonts w:ascii="Myriad Pro Light" w:hAnsi="Myriad Pro Light" w:cstheme="minorHAnsi"/>
              </w:rPr>
            </w:pPr>
          </w:p>
        </w:tc>
      </w:tr>
    </w:tbl>
    <w:p w:rsidR="00D92447" w:rsidRPr="00153E24" w:rsidRDefault="00B86E07" w:rsidP="00275754">
      <w:pPr>
        <w:spacing w:after="120"/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B86E07"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EA5CFB3" wp14:editId="6A1DEE7A">
            <wp:simplePos x="0" y="0"/>
            <wp:positionH relativeFrom="column">
              <wp:posOffset>4194810</wp:posOffset>
            </wp:positionH>
            <wp:positionV relativeFrom="paragraph">
              <wp:posOffset>2299335</wp:posOffset>
            </wp:positionV>
            <wp:extent cx="878205" cy="71374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 vertical_CMYK.ep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713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6E07"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42631433" wp14:editId="6E0AAD75">
            <wp:simplePos x="0" y="0"/>
            <wp:positionH relativeFrom="column">
              <wp:posOffset>5536565</wp:posOffset>
            </wp:positionH>
            <wp:positionV relativeFrom="paragraph">
              <wp:posOffset>2254885</wp:posOffset>
            </wp:positionV>
            <wp:extent cx="771525" cy="744855"/>
            <wp:effectExtent l="0" t="0" r="952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2004.ep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44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6E07"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2753F4F6" wp14:editId="5AE94759">
            <wp:simplePos x="0" y="0"/>
            <wp:positionH relativeFrom="column">
              <wp:posOffset>2326005</wp:posOffset>
            </wp:positionH>
            <wp:positionV relativeFrom="paragraph">
              <wp:posOffset>2145665</wp:posOffset>
            </wp:positionV>
            <wp:extent cx="1555750" cy="915670"/>
            <wp:effectExtent l="0" t="0" r="635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PFAR Logo-Foreign Audience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5750" cy="915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92447" w:rsidRPr="00153E24" w:rsidSect="00B86E07">
      <w:footerReference w:type="default" r:id="rId10"/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0F0E" w:rsidRDefault="00C20F0E" w:rsidP="00560B76">
      <w:pPr>
        <w:spacing w:after="0" w:line="240" w:lineRule="auto"/>
      </w:pPr>
      <w:r>
        <w:separator/>
      </w:r>
    </w:p>
  </w:endnote>
  <w:endnote w:type="continuationSeparator" w:id="0">
    <w:p w:rsidR="00C20F0E" w:rsidRDefault="00C20F0E" w:rsidP="00560B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 Light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0B76" w:rsidRDefault="00FF40BA">
    <w:pPr>
      <w:pStyle w:val="Footer"/>
    </w:pPr>
    <w:r>
      <w:ptab w:relativeTo="margin" w:alignment="center" w:leader="none"/>
    </w:r>
    <w: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0F0E" w:rsidRDefault="00C20F0E" w:rsidP="00560B76">
      <w:pPr>
        <w:spacing w:after="0" w:line="240" w:lineRule="auto"/>
      </w:pPr>
      <w:r>
        <w:separator/>
      </w:r>
    </w:p>
  </w:footnote>
  <w:footnote w:type="continuationSeparator" w:id="0">
    <w:p w:rsidR="00C20F0E" w:rsidRDefault="00C20F0E" w:rsidP="00560B7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3E24"/>
    <w:rsid w:val="000618B5"/>
    <w:rsid w:val="000E3FAE"/>
    <w:rsid w:val="00153E24"/>
    <w:rsid w:val="00206328"/>
    <w:rsid w:val="00275754"/>
    <w:rsid w:val="00295844"/>
    <w:rsid w:val="00520D12"/>
    <w:rsid w:val="00560B76"/>
    <w:rsid w:val="00637768"/>
    <w:rsid w:val="0066591E"/>
    <w:rsid w:val="006D67AB"/>
    <w:rsid w:val="0072707A"/>
    <w:rsid w:val="007C461F"/>
    <w:rsid w:val="009B4F80"/>
    <w:rsid w:val="009E1912"/>
    <w:rsid w:val="00A77F2F"/>
    <w:rsid w:val="00B86E07"/>
    <w:rsid w:val="00C20F0E"/>
    <w:rsid w:val="00C50B47"/>
    <w:rsid w:val="00C97E42"/>
    <w:rsid w:val="00CC324F"/>
    <w:rsid w:val="00CF4F25"/>
    <w:rsid w:val="00D33044"/>
    <w:rsid w:val="00D44573"/>
    <w:rsid w:val="00D92447"/>
    <w:rsid w:val="00DB0CBF"/>
    <w:rsid w:val="00DE3144"/>
    <w:rsid w:val="00E8051E"/>
    <w:rsid w:val="00ED00A7"/>
    <w:rsid w:val="00FF4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53E2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659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60B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60B76"/>
  </w:style>
  <w:style w:type="paragraph" w:styleId="Footer">
    <w:name w:val="footer"/>
    <w:basedOn w:val="Normal"/>
    <w:link w:val="FooterChar"/>
    <w:uiPriority w:val="99"/>
    <w:unhideWhenUsed/>
    <w:rsid w:val="00560B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60B76"/>
  </w:style>
  <w:style w:type="paragraph" w:styleId="BalloonText">
    <w:name w:val="Balloon Text"/>
    <w:basedOn w:val="Normal"/>
    <w:link w:val="BalloonTextChar"/>
    <w:uiPriority w:val="99"/>
    <w:semiHidden/>
    <w:unhideWhenUsed/>
    <w:rsid w:val="00FF40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53E2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659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60B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60B76"/>
  </w:style>
  <w:style w:type="paragraph" w:styleId="Footer">
    <w:name w:val="footer"/>
    <w:basedOn w:val="Normal"/>
    <w:link w:val="FooterChar"/>
    <w:uiPriority w:val="99"/>
    <w:unhideWhenUsed/>
    <w:rsid w:val="00560B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60B76"/>
  </w:style>
  <w:style w:type="paragraph" w:styleId="BalloonText">
    <w:name w:val="Balloon Text"/>
    <w:basedOn w:val="Normal"/>
    <w:link w:val="BalloonTextChar"/>
    <w:uiPriority w:val="99"/>
    <w:semiHidden/>
    <w:unhideWhenUsed/>
    <w:rsid w:val="00FF40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0B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169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Futures Group</Company>
  <LinksUpToDate>false</LinksUpToDate>
  <CharactersWithSpaces>1136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 Geers</dc:creator>
  <cp:lastModifiedBy>Samhita</cp:lastModifiedBy>
  <cp:revision>3</cp:revision>
  <dcterms:created xsi:type="dcterms:W3CDTF">2013-04-22T18:04:00Z</dcterms:created>
  <dcterms:modified xsi:type="dcterms:W3CDTF">2013-04-25T20:39:00Z</dcterms:modified>
</cp:coreProperties>
</file>